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C5A8F" w14:textId="22292DA1" w:rsidR="00D57CBA" w:rsidRPr="00AB22D6" w:rsidRDefault="006B03B0" w:rsidP="00D57CBA">
      <w:pPr>
        <w:widowControl/>
        <w:spacing w:line="0" w:lineRule="atLeast"/>
        <w:rPr>
          <w:rFonts w:eastAsia="標楷體"/>
        </w:rPr>
      </w:pPr>
      <w:bookmarkStart w:id="0" w:name="_GoBack"/>
      <w:bookmarkEnd w:id="0"/>
      <w:r>
        <w:rPr>
          <w:rFonts w:eastAsia="標楷體"/>
          <w:b/>
          <w:color w:val="000000"/>
          <w:kern w:val="0"/>
        </w:rPr>
        <w:t xml:space="preserve">Table S2 </w:t>
      </w:r>
      <w:r w:rsidRPr="002C36E3">
        <w:rPr>
          <w:rFonts w:eastAsia="標楷體"/>
          <w:color w:val="000000"/>
          <w:kern w:val="0"/>
        </w:rPr>
        <w:t xml:space="preserve">Distribution of falls across </w:t>
      </w:r>
      <w:r w:rsidR="00665BB7" w:rsidRPr="002C36E3">
        <w:rPr>
          <w:rFonts w:eastAsia="標楷體"/>
          <w:color w:val="000000"/>
          <w:kern w:val="0"/>
        </w:rPr>
        <w:t>selected</w:t>
      </w:r>
      <w:r w:rsidRPr="002C36E3">
        <w:rPr>
          <w:rFonts w:eastAsia="標楷體"/>
          <w:color w:val="000000"/>
          <w:kern w:val="0"/>
        </w:rPr>
        <w:t xml:space="preserve"> chronic condition</w:t>
      </w:r>
      <w:r w:rsidR="00136357">
        <w:rPr>
          <w:rFonts w:eastAsia="標楷體"/>
          <w:color w:val="000000"/>
          <w:kern w:val="0"/>
        </w:rPr>
        <w:t>s</w:t>
      </w:r>
      <w:r w:rsidRPr="002C36E3">
        <w:rPr>
          <w:rFonts w:eastAsia="標楷體"/>
          <w:color w:val="000000"/>
          <w:kern w:val="0"/>
        </w:rPr>
        <w:t xml:space="preserve"> during the year of survey</w:t>
      </w:r>
    </w:p>
    <w:tbl>
      <w:tblPr>
        <w:tblW w:w="9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97"/>
        <w:gridCol w:w="643"/>
        <w:gridCol w:w="643"/>
        <w:gridCol w:w="644"/>
        <w:gridCol w:w="651"/>
        <w:gridCol w:w="640"/>
        <w:gridCol w:w="634"/>
        <w:gridCol w:w="658"/>
        <w:gridCol w:w="650"/>
        <w:gridCol w:w="646"/>
        <w:gridCol w:w="645"/>
        <w:gridCol w:w="646"/>
        <w:gridCol w:w="647"/>
        <w:gridCol w:w="7"/>
      </w:tblGrid>
      <w:tr w:rsidR="00D57CBA" w:rsidRPr="00AB22D6" w14:paraId="25D5A645" w14:textId="77777777" w:rsidTr="00993553">
        <w:trPr>
          <w:gridAfter w:val="1"/>
          <w:wAfter w:w="7" w:type="dxa"/>
          <w:trHeight w:val="15"/>
          <w:jc w:val="center"/>
        </w:trPr>
        <w:tc>
          <w:tcPr>
            <w:tcW w:w="1897" w:type="dxa"/>
            <w:shd w:val="clear" w:color="auto" w:fill="FFFFFF"/>
            <w:noWrap/>
            <w:vAlign w:val="center"/>
            <w:hideMark/>
          </w:tcPr>
          <w:p w14:paraId="69DAE841" w14:textId="77777777" w:rsidR="00D57CBA" w:rsidRPr="00AB22D6" w:rsidRDefault="00D57CBA" w:rsidP="00993553">
            <w:pPr>
              <w:widowControl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2581" w:type="dxa"/>
            <w:gridSpan w:val="4"/>
            <w:shd w:val="clear" w:color="auto" w:fill="FFFFFF"/>
            <w:vAlign w:val="center"/>
            <w:hideMark/>
          </w:tcPr>
          <w:p w14:paraId="0E0CEA5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2005</w:t>
            </w:r>
          </w:p>
        </w:tc>
        <w:tc>
          <w:tcPr>
            <w:tcW w:w="2582" w:type="dxa"/>
            <w:gridSpan w:val="4"/>
            <w:shd w:val="clear" w:color="auto" w:fill="FFFFFF"/>
            <w:noWrap/>
            <w:vAlign w:val="center"/>
            <w:hideMark/>
          </w:tcPr>
          <w:p w14:paraId="2086041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2009</w:t>
            </w:r>
          </w:p>
        </w:tc>
        <w:tc>
          <w:tcPr>
            <w:tcW w:w="2584" w:type="dxa"/>
            <w:gridSpan w:val="4"/>
            <w:shd w:val="clear" w:color="auto" w:fill="FFFFFF"/>
            <w:vAlign w:val="center"/>
            <w:hideMark/>
          </w:tcPr>
          <w:p w14:paraId="50569D1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2013</w:t>
            </w:r>
          </w:p>
        </w:tc>
      </w:tr>
      <w:tr w:rsidR="00D57CBA" w:rsidRPr="00AB22D6" w14:paraId="55970B06" w14:textId="77777777" w:rsidTr="00993553">
        <w:trPr>
          <w:gridAfter w:val="1"/>
          <w:wAfter w:w="7" w:type="dxa"/>
          <w:trHeight w:val="15"/>
          <w:jc w:val="center"/>
        </w:trPr>
        <w:tc>
          <w:tcPr>
            <w:tcW w:w="1897" w:type="dxa"/>
            <w:vMerge w:val="restart"/>
            <w:shd w:val="clear" w:color="auto" w:fill="FFFFFF"/>
            <w:noWrap/>
            <w:vAlign w:val="center"/>
            <w:hideMark/>
          </w:tcPr>
          <w:p w14:paraId="105864E9" w14:textId="77777777" w:rsidR="00D57CBA" w:rsidRPr="00AB22D6" w:rsidRDefault="00D57CBA" w:rsidP="00993553">
            <w:pPr>
              <w:widowControl/>
              <w:spacing w:line="0" w:lineRule="atLeast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 xml:space="preserve">Characteristics </w:t>
            </w:r>
          </w:p>
        </w:tc>
        <w:tc>
          <w:tcPr>
            <w:tcW w:w="1286" w:type="dxa"/>
            <w:gridSpan w:val="2"/>
            <w:shd w:val="clear" w:color="auto" w:fill="FFFFFF"/>
            <w:vAlign w:val="center"/>
            <w:hideMark/>
          </w:tcPr>
          <w:p w14:paraId="2A23E8D5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No. of</w:t>
            </w:r>
          </w:p>
          <w:p w14:paraId="3EA7F0F8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participants</w:t>
            </w:r>
          </w:p>
        </w:tc>
        <w:tc>
          <w:tcPr>
            <w:tcW w:w="1295" w:type="dxa"/>
            <w:gridSpan w:val="2"/>
            <w:shd w:val="clear" w:color="auto" w:fill="FFFFFF"/>
            <w:vAlign w:val="center"/>
            <w:hideMark/>
          </w:tcPr>
          <w:p w14:paraId="4BD43FC5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Prevalence of</w:t>
            </w:r>
          </w:p>
          <w:p w14:paraId="289F5510" w14:textId="49B75C27" w:rsidR="00D57CBA" w:rsidRPr="00AB22D6" w:rsidRDefault="00DD3453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fal</w:t>
            </w:r>
            <w:r w:rsidR="00D57CBA" w:rsidRPr="00AB22D6">
              <w:rPr>
                <w:rFonts w:eastAsia="標楷體"/>
                <w:color w:val="000000"/>
                <w:kern w:val="0"/>
              </w:rPr>
              <w:t>ls and</w:t>
            </w:r>
          </w:p>
          <w:p w14:paraId="038F2141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p-value</w:t>
            </w:r>
          </w:p>
        </w:tc>
        <w:tc>
          <w:tcPr>
            <w:tcW w:w="1274" w:type="dxa"/>
            <w:gridSpan w:val="2"/>
            <w:shd w:val="clear" w:color="auto" w:fill="FFFFFF"/>
            <w:vAlign w:val="center"/>
            <w:hideMark/>
          </w:tcPr>
          <w:p w14:paraId="24FB774F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No. of</w:t>
            </w:r>
          </w:p>
          <w:p w14:paraId="5E1CCA1E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participants</w:t>
            </w:r>
          </w:p>
        </w:tc>
        <w:tc>
          <w:tcPr>
            <w:tcW w:w="1308" w:type="dxa"/>
            <w:gridSpan w:val="2"/>
            <w:shd w:val="clear" w:color="auto" w:fill="FFFFFF"/>
            <w:vAlign w:val="center"/>
            <w:hideMark/>
          </w:tcPr>
          <w:p w14:paraId="1182D87D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Prevalence of</w:t>
            </w:r>
          </w:p>
          <w:p w14:paraId="63B7E2FD" w14:textId="1E1262C7" w:rsidR="00D57CBA" w:rsidRPr="00AB22D6" w:rsidRDefault="00DD3453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f</w:t>
            </w:r>
            <w:r w:rsidR="00D57CBA" w:rsidRPr="00AB22D6">
              <w:rPr>
                <w:rFonts w:eastAsia="標楷體"/>
                <w:color w:val="000000"/>
                <w:kern w:val="0"/>
              </w:rPr>
              <w:t>alls and</w:t>
            </w:r>
          </w:p>
          <w:p w14:paraId="208BEADD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p-value</w:t>
            </w:r>
          </w:p>
        </w:tc>
        <w:tc>
          <w:tcPr>
            <w:tcW w:w="1291" w:type="dxa"/>
            <w:gridSpan w:val="2"/>
            <w:shd w:val="clear" w:color="auto" w:fill="FFFFFF"/>
            <w:vAlign w:val="center"/>
            <w:hideMark/>
          </w:tcPr>
          <w:p w14:paraId="32BDE9CA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No. of</w:t>
            </w:r>
          </w:p>
          <w:p w14:paraId="3ABECB7E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participants</w:t>
            </w:r>
          </w:p>
        </w:tc>
        <w:tc>
          <w:tcPr>
            <w:tcW w:w="1293" w:type="dxa"/>
            <w:gridSpan w:val="2"/>
            <w:shd w:val="clear" w:color="auto" w:fill="FFFFFF"/>
            <w:vAlign w:val="center"/>
            <w:hideMark/>
          </w:tcPr>
          <w:p w14:paraId="449163D6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Prevalence of</w:t>
            </w:r>
          </w:p>
          <w:p w14:paraId="18AFD206" w14:textId="29442888" w:rsidR="00D57CBA" w:rsidRPr="00AB22D6" w:rsidRDefault="00DD3453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fal</w:t>
            </w:r>
            <w:r w:rsidR="00D57CBA" w:rsidRPr="00AB22D6">
              <w:rPr>
                <w:rFonts w:eastAsia="標楷體"/>
                <w:color w:val="000000"/>
                <w:kern w:val="0"/>
              </w:rPr>
              <w:t>ls and</w:t>
            </w:r>
          </w:p>
          <w:p w14:paraId="2C18FC62" w14:textId="77777777" w:rsidR="00D57CBA" w:rsidRPr="00AB22D6" w:rsidRDefault="00D57CBA" w:rsidP="00993553">
            <w:pPr>
              <w:widowControl/>
              <w:spacing w:line="0" w:lineRule="atLeast"/>
              <w:jc w:val="center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p-value</w:t>
            </w:r>
          </w:p>
        </w:tc>
      </w:tr>
      <w:tr w:rsidR="00D57CBA" w:rsidRPr="00AB22D6" w14:paraId="68B328A7" w14:textId="77777777" w:rsidTr="00993553">
        <w:trPr>
          <w:trHeight w:val="15"/>
          <w:jc w:val="center"/>
        </w:trPr>
        <w:tc>
          <w:tcPr>
            <w:tcW w:w="1897" w:type="dxa"/>
            <w:vMerge/>
            <w:vAlign w:val="center"/>
            <w:hideMark/>
          </w:tcPr>
          <w:p w14:paraId="1E8ED3B4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85C50CB" w14:textId="77777777" w:rsidR="00D57CBA" w:rsidRPr="00AB22D6" w:rsidRDefault="00D57CBA" w:rsidP="00993553">
            <w:pPr>
              <w:widowControl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=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2722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89462A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2F9856A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024176A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24709AD0" w14:textId="77777777" w:rsidR="00D57CBA" w:rsidRPr="00AB22D6" w:rsidRDefault="00D57CBA" w:rsidP="00993553">
            <w:pPr>
              <w:widowControl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=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2900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0EEFEA5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24FEE99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6254571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89D01C3" w14:textId="77777777" w:rsidR="00D57CBA" w:rsidRPr="00AB22D6" w:rsidRDefault="00D57CBA" w:rsidP="00993553">
            <w:pPr>
              <w:widowControl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=</w:t>
            </w:r>
            <w:r>
              <w:rPr>
                <w:color w:val="000000"/>
                <w:kern w:val="0"/>
              </w:rPr>
              <w:t xml:space="preserve"> </w:t>
            </w:r>
            <w:r w:rsidRPr="00AB22D6">
              <w:rPr>
                <w:color w:val="000000"/>
                <w:kern w:val="0"/>
              </w:rPr>
              <w:t>3200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5986D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7966FE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N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615082B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%</w:t>
            </w:r>
          </w:p>
        </w:tc>
      </w:tr>
      <w:tr w:rsidR="00D57CBA" w:rsidRPr="00AB22D6" w14:paraId="68621B43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3C2B72C6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Hypertension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9DEE32E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26BE3FF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6BA8C1E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4424306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3B60FB8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129EB21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6D23688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026E287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713F94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44F300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CF14F9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3087E4D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</w:tr>
      <w:tr w:rsidR="00D57CBA" w:rsidRPr="00AB22D6" w14:paraId="1068521F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16BCC46A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2C7DFA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1514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28DB54D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56.9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0152BA2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277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5DBB981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17.4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00C7BB1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1475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096096B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50.9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59833AB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247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1A700EA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14.7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7EE02B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1482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0EA0FB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46.5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0E6A1AB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221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790285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14.7</w:t>
            </w:r>
          </w:p>
        </w:tc>
      </w:tr>
      <w:tr w:rsidR="00D57CBA" w:rsidRPr="00AB22D6" w14:paraId="2FC2F5FF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0D2331CD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1A3A445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1145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85C804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43.1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1FB28A0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279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1F66CF2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25.9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4626722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1421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4BF6DBC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49.1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58591F7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317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6E1882A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20.3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D590E8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1708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C8ED3A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53.5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2E5B084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304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755A999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17.9</w:t>
            </w:r>
          </w:p>
        </w:tc>
      </w:tr>
      <w:tr w:rsidR="00D57CBA" w:rsidRPr="00AB22D6" w14:paraId="33D3A247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6563FDB1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Diabetes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8086922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5B6248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37A42D7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30708FE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694CBBA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3FC7B46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6B5FEEB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5A55B78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256E6FD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8C45A2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FC2561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D6E843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</w:tr>
      <w:tr w:rsidR="00D57CBA" w:rsidRPr="00AB22D6" w14:paraId="053757A2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59054546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A3F733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2181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2F339DD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82.2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6A3BC01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424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1144EA8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19.7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1BE705E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2337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08DA513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80.7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3A6ADD8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431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30C1A4D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16.5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0FDD9E4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2471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40ED3C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77.5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07DF510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386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D3494A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15.7</w:t>
            </w:r>
          </w:p>
        </w:tc>
      </w:tr>
      <w:tr w:rsidR="00D57CBA" w:rsidRPr="00AB22D6" w14:paraId="64B1C67A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3729A596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53C24D1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473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015921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17.8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3692C23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134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3732935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28.4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2A4B9A7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560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3171BEF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19.3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73B7ED9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134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7223586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21.5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10271D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717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5D6B8B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22.5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978723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137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CC24A8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18.9</w:t>
            </w:r>
          </w:p>
        </w:tc>
      </w:tr>
      <w:tr w:rsidR="00D57CBA" w:rsidRPr="00AB22D6" w14:paraId="02A48F54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13182152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Hyperlipidemia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1FC308F4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183B3B0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335452D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44FAA6A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5ED8E08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412ACF9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226BD72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1E2A15E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4F97799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11F751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2EDAA1E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4830D5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</w:t>
            </w:r>
          </w:p>
        </w:tc>
      </w:tr>
      <w:tr w:rsidR="00D57CBA" w:rsidRPr="00AB22D6" w14:paraId="54D70253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7E1B3FDF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766E58F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1847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257FA2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76.7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0423D4A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327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6DA2C10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17.9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17D3DB4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2159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35908F7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76.0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05DC52B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421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705E472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17.2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6BDD0CC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2290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40AF3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73.2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E8EF1B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354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0CDB519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14.8</w:t>
            </w:r>
          </w:p>
        </w:tc>
      </w:tr>
      <w:tr w:rsidR="00D57CBA" w:rsidRPr="00AB22D6" w14:paraId="176749F5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57810185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B241D3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562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3818EE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23.3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1C5468D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149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6D47FFE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26.6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7E308F3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682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27F4070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24.0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57BE78B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127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412A419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17.3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0D23761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839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476B66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26.8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93FBFD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155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DB0819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19.9</w:t>
            </w:r>
          </w:p>
        </w:tc>
      </w:tr>
      <w:tr w:rsidR="00D57CBA" w:rsidRPr="00AB22D6" w14:paraId="21C3DE3B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708CEAE8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Stroke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91CBB3E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E48283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013AC48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4691677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533C5CC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4DC074A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6B48A24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5C87708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2F52EA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30CAD2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85C09F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3DF6025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</w:tr>
      <w:tr w:rsidR="00D57CBA" w:rsidRPr="00AB22D6" w14:paraId="5855BA9A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72313A1F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58FBC6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2493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563BD97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92.4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5111A0F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504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2C58E03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20.1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689DCE6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2687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0904495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92.8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047F6FF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518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27F7484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17.4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49B79D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2918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B9E2EF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91.3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2E7C3E8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448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6F778C7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15.0</w:t>
            </w:r>
          </w:p>
        </w:tc>
      </w:tr>
      <w:tr w:rsidR="00D57CBA" w:rsidRPr="00AB22D6" w14:paraId="12369094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6BE4974F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B8DAB1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206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4E9285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7.6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3FBE223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67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7C32AAA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35.5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3EC9EEB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210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63D7835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7.2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5DD7C9B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45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3A63965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17.7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198BDF1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277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5FAAB3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8.7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1C86E40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79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7DE696D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32.4</w:t>
            </w:r>
          </w:p>
        </w:tc>
      </w:tr>
      <w:tr w:rsidR="00D57CBA" w:rsidRPr="00AB22D6" w14:paraId="2F88B072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52552DA5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Transient ischemic attack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28C4EF68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262121C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601A981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7749129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495B87E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57792FE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5F2EED2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264DF61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17E7D92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481A6F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6CEF6C1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3812425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</w:t>
            </w:r>
          </w:p>
        </w:tc>
      </w:tr>
      <w:tr w:rsidR="00D57CBA" w:rsidRPr="00AB22D6" w14:paraId="3CEFB8B9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29E5C3E8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6E99617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2447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D3DD9D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90.3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18DA05D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488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7F1FA81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20.2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7C7FFB5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2702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54D9AD4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93.7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3DD9DFC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514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6A69A9D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16.9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2A61FF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2838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A25CFD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89.6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47A2C43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444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4A4E67C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15.4</w:t>
            </w:r>
          </w:p>
        </w:tc>
      </w:tr>
      <w:tr w:rsidR="00D57CBA" w:rsidRPr="00AB22D6" w14:paraId="09CDA500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538E67F9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1937A25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263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65B7FC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9.7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7F41DA8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89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1C69095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32.5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049927F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182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029E761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6.3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1424F78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48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6939694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24.6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A88110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329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102CDC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10.4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39E268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74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75383EC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24.1</w:t>
            </w:r>
          </w:p>
        </w:tc>
      </w:tr>
      <w:tr w:rsidR="00D57CBA" w:rsidRPr="00AB22D6" w14:paraId="21B1F69F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313FADC5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Asthma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72FA1DF4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05C0D1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666F9B3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62A1DDE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76CBB29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7F9082A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65F2564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1CE3DDF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6CC8461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A34F07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BFABE0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1D5A065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</w:tr>
      <w:tr w:rsidR="00D57CBA" w:rsidRPr="00AB22D6" w14:paraId="3D2CB788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434F0262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91B548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2561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8867A3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94.9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1A0C3CA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533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6280430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20.9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6D98A51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2744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1401F74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94.7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2A78918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519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6E72972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16.9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3D1D306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2993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3D6775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93.7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5AC5C74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496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7063BBE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16.6</w:t>
            </w:r>
          </w:p>
        </w:tc>
      </w:tr>
      <w:tr w:rsidR="00D57CBA" w:rsidRPr="00AB22D6" w14:paraId="04AD5E14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7789A6CF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76D13B3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140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53D8F1D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5.2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44C3792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38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1A0B02F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29.1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337E847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155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17ADB4C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5.3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7DFD42C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46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77F7E29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29.6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BBCEFA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201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42E56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6.3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1367BDD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30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0DEAD30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15.0</w:t>
            </w:r>
          </w:p>
        </w:tc>
      </w:tr>
      <w:tr w:rsidR="00D57CBA" w:rsidRPr="00AB22D6" w14:paraId="11002A2F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09FEC5CA" w14:textId="77777777" w:rsidR="00D57CBA" w:rsidRPr="00AB22D6" w:rsidRDefault="00D57CBA" w:rsidP="00993553">
            <w:pPr>
              <w:widowControl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Kidney disease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0DF6836B" w14:textId="77777777" w:rsidR="00D57CBA" w:rsidRPr="00AB22D6" w:rsidRDefault="00D57CBA" w:rsidP="00993553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AB22D6">
              <w:rPr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51C59B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6BAAA40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0C62DB7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***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478A059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1504ABBA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6F3CB17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0670491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NS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1CAFE52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2F7943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0EFDC38C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 xml:space="preserve">　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384382D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**</w:t>
            </w:r>
          </w:p>
        </w:tc>
      </w:tr>
      <w:tr w:rsidR="00D57CBA" w:rsidRPr="00AB22D6" w14:paraId="460F0A77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4E5F1501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No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0B5AF9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2375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451E00B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91.1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2B0EEDB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467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76C2288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19.5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119A5D00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2666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69EE904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92.3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002103D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501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0D9D8DCD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17.2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7055AF8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2884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23B2C1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90.4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5316F87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456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33470171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15.5</w:t>
            </w:r>
          </w:p>
        </w:tc>
      </w:tr>
      <w:tr w:rsidR="00D57CBA" w:rsidRPr="00AB22D6" w14:paraId="562760A2" w14:textId="77777777" w:rsidTr="00993553">
        <w:trPr>
          <w:trHeight w:val="14"/>
          <w:jc w:val="center"/>
        </w:trPr>
        <w:tc>
          <w:tcPr>
            <w:tcW w:w="1897" w:type="dxa"/>
            <w:shd w:val="clear" w:color="auto" w:fill="FFFFFF"/>
            <w:vAlign w:val="center"/>
            <w:hideMark/>
          </w:tcPr>
          <w:p w14:paraId="4A115CD5" w14:textId="77777777" w:rsidR="00D57CBA" w:rsidRPr="00AB22D6" w:rsidRDefault="00D57CBA" w:rsidP="00993553">
            <w:pPr>
              <w:widowControl/>
              <w:ind w:firstLineChars="200" w:firstLine="480"/>
              <w:rPr>
                <w:rFonts w:eastAsia="標楷體"/>
                <w:color w:val="000000"/>
                <w:kern w:val="0"/>
              </w:rPr>
            </w:pPr>
            <w:r w:rsidRPr="00AB22D6">
              <w:rPr>
                <w:rFonts w:eastAsia="標楷體"/>
                <w:color w:val="000000"/>
                <w:kern w:val="0"/>
              </w:rPr>
              <w:t>Yes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17233CE9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232</w:t>
            </w:r>
          </w:p>
        </w:tc>
        <w:tc>
          <w:tcPr>
            <w:tcW w:w="643" w:type="dxa"/>
            <w:shd w:val="clear" w:color="auto" w:fill="FFFFFF"/>
            <w:vAlign w:val="center"/>
            <w:hideMark/>
          </w:tcPr>
          <w:p w14:paraId="3DE46ED7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8.9</w:t>
            </w:r>
          </w:p>
        </w:tc>
        <w:tc>
          <w:tcPr>
            <w:tcW w:w="644" w:type="dxa"/>
            <w:shd w:val="clear" w:color="auto" w:fill="FFFFFF"/>
            <w:vAlign w:val="center"/>
            <w:hideMark/>
          </w:tcPr>
          <w:p w14:paraId="7F7D10C8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72</w:t>
            </w:r>
          </w:p>
        </w:tc>
        <w:tc>
          <w:tcPr>
            <w:tcW w:w="651" w:type="dxa"/>
            <w:shd w:val="clear" w:color="auto" w:fill="FFFFFF"/>
            <w:vAlign w:val="center"/>
            <w:hideMark/>
          </w:tcPr>
          <w:p w14:paraId="7BF9D152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33.9</w:t>
            </w:r>
          </w:p>
        </w:tc>
        <w:tc>
          <w:tcPr>
            <w:tcW w:w="640" w:type="dxa"/>
            <w:shd w:val="clear" w:color="auto" w:fill="FFFFFF"/>
            <w:vAlign w:val="center"/>
            <w:hideMark/>
          </w:tcPr>
          <w:p w14:paraId="39E042FB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223</w:t>
            </w:r>
          </w:p>
        </w:tc>
        <w:tc>
          <w:tcPr>
            <w:tcW w:w="634" w:type="dxa"/>
            <w:shd w:val="clear" w:color="auto" w:fill="FFFFFF"/>
            <w:vAlign w:val="center"/>
            <w:hideMark/>
          </w:tcPr>
          <w:p w14:paraId="6B766B53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7.7</w:t>
            </w:r>
          </w:p>
        </w:tc>
        <w:tc>
          <w:tcPr>
            <w:tcW w:w="658" w:type="dxa"/>
            <w:shd w:val="clear" w:color="auto" w:fill="FFFFFF"/>
            <w:vAlign w:val="center"/>
            <w:hideMark/>
          </w:tcPr>
          <w:p w14:paraId="39004EA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60</w:t>
            </w:r>
          </w:p>
        </w:tc>
        <w:tc>
          <w:tcPr>
            <w:tcW w:w="650" w:type="dxa"/>
            <w:shd w:val="clear" w:color="auto" w:fill="FFFFFF"/>
            <w:vAlign w:val="center"/>
            <w:hideMark/>
          </w:tcPr>
          <w:p w14:paraId="5BD748E5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19.7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6D14514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308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F800E8E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9.6</w:t>
            </w:r>
          </w:p>
        </w:tc>
        <w:tc>
          <w:tcPr>
            <w:tcW w:w="646" w:type="dxa"/>
            <w:shd w:val="clear" w:color="auto" w:fill="FFFFFF"/>
            <w:vAlign w:val="center"/>
            <w:hideMark/>
          </w:tcPr>
          <w:p w14:paraId="2EBB22BF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70</w:t>
            </w:r>
          </w:p>
        </w:tc>
        <w:tc>
          <w:tcPr>
            <w:tcW w:w="654" w:type="dxa"/>
            <w:gridSpan w:val="2"/>
            <w:shd w:val="clear" w:color="auto" w:fill="FFFFFF"/>
            <w:vAlign w:val="center"/>
            <w:hideMark/>
          </w:tcPr>
          <w:p w14:paraId="5C30C5F6" w14:textId="77777777" w:rsidR="00D57CBA" w:rsidRPr="00AB22D6" w:rsidRDefault="00D57CBA" w:rsidP="00993553">
            <w:pPr>
              <w:widowControl/>
              <w:jc w:val="center"/>
              <w:rPr>
                <w:color w:val="000000"/>
                <w:kern w:val="0"/>
              </w:rPr>
            </w:pPr>
            <w:r w:rsidRPr="00AB22D6">
              <w:rPr>
                <w:color w:val="000000"/>
                <w:kern w:val="0"/>
              </w:rPr>
              <w:t>24.3</w:t>
            </w:r>
          </w:p>
        </w:tc>
      </w:tr>
    </w:tbl>
    <w:p w14:paraId="3FB300C4" w14:textId="77777777" w:rsidR="00D57CBA" w:rsidRPr="00AB22D6" w:rsidRDefault="00D57CBA" w:rsidP="00D57CBA">
      <w:pPr>
        <w:widowControl/>
        <w:ind w:rightChars="401" w:right="962" w:firstLineChars="100" w:firstLine="240"/>
        <w:rPr>
          <w:rFonts w:eastAsia="標楷體"/>
        </w:rPr>
      </w:pPr>
      <w:r w:rsidRPr="00AB22D6">
        <w:rPr>
          <w:rFonts w:eastAsia="標楷體"/>
          <w:color w:val="000000"/>
          <w:kern w:val="0"/>
          <w:lang w:bidi="hi-IN"/>
        </w:rPr>
        <w:t>*</w:t>
      </w:r>
      <w:r>
        <w:rPr>
          <w:rFonts w:eastAsia="標楷體"/>
          <w:color w:val="000000"/>
          <w:kern w:val="0"/>
          <w:lang w:bidi="hi-IN"/>
        </w:rPr>
        <w:t>**</w:t>
      </w:r>
      <w:r w:rsidRPr="00AB22D6">
        <w:rPr>
          <w:rFonts w:eastAsia="標楷體"/>
          <w:color w:val="000000"/>
          <w:kern w:val="0"/>
          <w:lang w:bidi="hi-IN"/>
        </w:rPr>
        <w:t xml:space="preserve"> p </w:t>
      </w:r>
      <w:r w:rsidRPr="00AB22D6">
        <w:rPr>
          <w:color w:val="000000"/>
          <w:kern w:val="0"/>
        </w:rPr>
        <w:t xml:space="preserve">&lt; </w:t>
      </w:r>
      <w:proofErr w:type="gramStart"/>
      <w:r w:rsidRPr="00AB22D6">
        <w:rPr>
          <w:rFonts w:eastAsia="標楷體"/>
          <w:color w:val="000000"/>
          <w:kern w:val="0"/>
          <w:lang w:bidi="hi-IN"/>
        </w:rPr>
        <w:t>0.0</w:t>
      </w:r>
      <w:r>
        <w:rPr>
          <w:rFonts w:eastAsia="標楷體"/>
          <w:color w:val="000000"/>
          <w:kern w:val="0"/>
          <w:lang w:bidi="hi-IN"/>
        </w:rPr>
        <w:t>01;</w:t>
      </w:r>
      <w:r w:rsidRPr="00AB22D6">
        <w:rPr>
          <w:rFonts w:eastAsia="標楷體"/>
          <w:color w:val="000000"/>
          <w:kern w:val="0"/>
          <w:lang w:bidi="hi-IN"/>
        </w:rPr>
        <w:t>*</w:t>
      </w:r>
      <w:proofErr w:type="gramEnd"/>
      <w:r>
        <w:rPr>
          <w:rFonts w:eastAsia="標楷體"/>
          <w:color w:val="000000"/>
          <w:kern w:val="0"/>
          <w:lang w:bidi="hi-IN"/>
        </w:rPr>
        <w:t>*</w:t>
      </w:r>
      <w:r w:rsidRPr="00AB22D6">
        <w:rPr>
          <w:rFonts w:eastAsia="標楷體"/>
          <w:color w:val="000000"/>
          <w:kern w:val="0"/>
          <w:lang w:bidi="hi-IN"/>
        </w:rPr>
        <w:t xml:space="preserve"> p </w:t>
      </w:r>
      <w:r w:rsidRPr="00AB22D6">
        <w:rPr>
          <w:color w:val="000000"/>
          <w:kern w:val="0"/>
        </w:rPr>
        <w:t xml:space="preserve">&lt; </w:t>
      </w:r>
      <w:r w:rsidRPr="00AB22D6">
        <w:rPr>
          <w:rFonts w:eastAsia="標楷體"/>
          <w:color w:val="000000"/>
          <w:kern w:val="0"/>
          <w:lang w:bidi="hi-IN"/>
        </w:rPr>
        <w:t>0.0</w:t>
      </w:r>
      <w:r>
        <w:rPr>
          <w:rFonts w:eastAsia="標楷體"/>
          <w:color w:val="000000"/>
          <w:kern w:val="0"/>
          <w:lang w:bidi="hi-IN"/>
        </w:rPr>
        <w:t>1;</w:t>
      </w:r>
      <w:r w:rsidRPr="00AB22D6">
        <w:rPr>
          <w:rFonts w:eastAsia="標楷體"/>
          <w:color w:val="000000"/>
          <w:kern w:val="0"/>
          <w:lang w:bidi="hi-IN"/>
        </w:rPr>
        <w:t xml:space="preserve">* p </w:t>
      </w:r>
      <w:r w:rsidRPr="00AB22D6">
        <w:rPr>
          <w:color w:val="000000"/>
          <w:kern w:val="0"/>
        </w:rPr>
        <w:t xml:space="preserve">&lt; </w:t>
      </w:r>
      <w:r w:rsidRPr="00AB22D6">
        <w:rPr>
          <w:rFonts w:eastAsia="標楷體"/>
          <w:color w:val="000000"/>
          <w:kern w:val="0"/>
          <w:lang w:bidi="hi-IN"/>
        </w:rPr>
        <w:t xml:space="preserve">0.05 using the </w:t>
      </w:r>
      <w:r>
        <w:rPr>
          <w:rFonts w:eastAsia="標楷體" w:hint="eastAsia"/>
          <w:color w:val="000000"/>
          <w:kern w:val="0"/>
          <w:lang w:bidi="hi-IN"/>
        </w:rPr>
        <w:t>c</w:t>
      </w:r>
      <w:r w:rsidRPr="00AB22D6">
        <w:rPr>
          <w:rFonts w:eastAsia="標楷體"/>
          <w:color w:val="000000"/>
          <w:kern w:val="0"/>
          <w:lang w:bidi="hi-IN"/>
        </w:rPr>
        <w:t xml:space="preserve">hi-square test indicates a statistically significant fall risk across each explanatory variable. </w:t>
      </w:r>
      <w:r>
        <w:rPr>
          <w:rFonts w:eastAsia="標楷體"/>
          <w:color w:val="000000"/>
          <w:kern w:val="0"/>
          <w:lang w:bidi="hi-IN"/>
        </w:rPr>
        <w:t xml:space="preserve">NS = non-significant. </w:t>
      </w:r>
      <w:r w:rsidRPr="00AB22D6">
        <w:rPr>
          <w:rFonts w:eastAsia="標楷體"/>
          <w:color w:val="000000"/>
          <w:kern w:val="0"/>
          <w:lang w:bidi="hi-IN"/>
        </w:rPr>
        <w:t>T</w:t>
      </w:r>
      <w:r w:rsidRPr="00AB22D6">
        <w:rPr>
          <w:rFonts w:eastAsia="標楷體"/>
          <w:color w:val="000000"/>
          <w:kern w:val="0"/>
        </w:rPr>
        <w:t xml:space="preserve">he prevalence of falls was estimated by weighing according to sampling probability proportional to the population size. </w:t>
      </w:r>
      <w:r w:rsidRPr="00AB22D6">
        <w:rPr>
          <w:rFonts w:eastAsia="標楷體"/>
          <w:kern w:val="0"/>
        </w:rPr>
        <w:t xml:space="preserve">SD = standard </w:t>
      </w:r>
      <w:r>
        <w:rPr>
          <w:rFonts w:eastAsia="標楷體"/>
          <w:kern w:val="0"/>
        </w:rPr>
        <w:t>deviation.</w:t>
      </w:r>
    </w:p>
    <w:p w14:paraId="513137D8" w14:textId="77777777" w:rsidR="00D57CBA" w:rsidRDefault="00D57CBA"/>
    <w:p w14:paraId="68382EBC" w14:textId="77777777" w:rsidR="00D57CBA" w:rsidRDefault="00D57CBA"/>
    <w:p w14:paraId="4E65D742" w14:textId="77777777" w:rsidR="00D57CBA" w:rsidRDefault="00D57CBA"/>
    <w:sectPr w:rsidR="00D57C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0DA958" w14:textId="77777777" w:rsidR="0037042E" w:rsidRDefault="0037042E" w:rsidP="00665BB7">
      <w:r>
        <w:separator/>
      </w:r>
    </w:p>
  </w:endnote>
  <w:endnote w:type="continuationSeparator" w:id="0">
    <w:p w14:paraId="3514684A" w14:textId="77777777" w:rsidR="0037042E" w:rsidRDefault="0037042E" w:rsidP="00665BB7">
      <w:r>
        <w:continuationSeparator/>
      </w:r>
    </w:p>
  </w:endnote>
  <w:endnote w:type="continuationNotice" w:id="1">
    <w:p w14:paraId="54E9B2A8" w14:textId="77777777" w:rsidR="0037042E" w:rsidRDefault="003704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Nexus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文鼎中楷">
    <w:altName w:val="Arial Unicode MS"/>
    <w:charset w:val="88"/>
    <w:family w:val="modern"/>
    <w:pitch w:val="fixed"/>
    <w:sig w:usb0="00000003" w:usb1="28880000" w:usb2="00000016" w:usb3="00000000" w:csb0="00100000" w:csb1="00000000"/>
  </w:font>
  <w:font w:name="Utopia Std Caption">
    <w:altName w:val="新細明體"/>
    <w:panose1 w:val="00000000000000000000"/>
    <w:charset w:val="88"/>
    <w:family w:val="roman"/>
    <w:notTrueType/>
    <w:pitch w:val="default"/>
    <w:sig w:usb0="00000000" w:usb1="08080000" w:usb2="00000010" w:usb3="00000000" w:csb0="00100000" w:csb1="00000000"/>
  </w:font>
  <w:font w:name="Utopia Std Semibol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,Bold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20CB39" w14:textId="77777777" w:rsidR="0037042E" w:rsidRDefault="0037042E" w:rsidP="00665BB7">
      <w:r>
        <w:separator/>
      </w:r>
    </w:p>
  </w:footnote>
  <w:footnote w:type="continuationSeparator" w:id="0">
    <w:p w14:paraId="03273D03" w14:textId="77777777" w:rsidR="0037042E" w:rsidRDefault="0037042E" w:rsidP="00665BB7">
      <w:r>
        <w:continuationSeparator/>
      </w:r>
    </w:p>
  </w:footnote>
  <w:footnote w:type="continuationNotice" w:id="1">
    <w:p w14:paraId="58429564" w14:textId="77777777" w:rsidR="0037042E" w:rsidRDefault="0037042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40A2D"/>
    <w:multiLevelType w:val="hybridMultilevel"/>
    <w:tmpl w:val="3A2E77F0"/>
    <w:lvl w:ilvl="0" w:tplc="AB660AD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02E1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06F4A8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C643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0E4D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940BF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6A91E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56A9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7E77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14C75"/>
    <w:multiLevelType w:val="hybridMultilevel"/>
    <w:tmpl w:val="5B46FE84"/>
    <w:lvl w:ilvl="0" w:tplc="B2A4D58A">
      <w:start w:val="1"/>
      <w:numFmt w:val="taiwaneseCountingThousand"/>
      <w:lvlText w:val="(%1)"/>
      <w:lvlJc w:val="left"/>
      <w:pPr>
        <w:ind w:left="622" w:hanging="480"/>
      </w:pPr>
      <w:rPr>
        <w:rFonts w:hint="default"/>
        <w:color w:val="000000" w:themeColor="text1"/>
      </w:rPr>
    </w:lvl>
    <w:lvl w:ilvl="1" w:tplc="8B92F738">
      <w:start w:val="1"/>
      <w:numFmt w:val="decimal"/>
      <w:lvlText w:val="%2."/>
      <w:lvlJc w:val="left"/>
      <w:pPr>
        <w:ind w:left="1102" w:hanging="480"/>
      </w:pPr>
      <w:rPr>
        <w:rFonts w:cs="Times New Roman" w:hint="default"/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06D428CA"/>
    <w:multiLevelType w:val="multilevel"/>
    <w:tmpl w:val="17766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5C6916"/>
    <w:multiLevelType w:val="multilevel"/>
    <w:tmpl w:val="6DD29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92AB0"/>
    <w:multiLevelType w:val="hybridMultilevel"/>
    <w:tmpl w:val="4C828DF6"/>
    <w:lvl w:ilvl="0" w:tplc="E38ABB06">
      <w:start w:val="1"/>
      <w:numFmt w:val="taiwaneseCountingThousand"/>
      <w:lvlText w:val="第%1節"/>
      <w:lvlJc w:val="left"/>
      <w:pPr>
        <w:ind w:left="1060" w:hanging="1125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95" w:hanging="480"/>
      </w:pPr>
    </w:lvl>
    <w:lvl w:ilvl="2" w:tplc="0409001B" w:tentative="1">
      <w:start w:val="1"/>
      <w:numFmt w:val="lowerRoman"/>
      <w:lvlText w:val="%3."/>
      <w:lvlJc w:val="right"/>
      <w:pPr>
        <w:ind w:left="1375" w:hanging="480"/>
      </w:pPr>
    </w:lvl>
    <w:lvl w:ilvl="3" w:tplc="0409000F" w:tentative="1">
      <w:start w:val="1"/>
      <w:numFmt w:val="decimal"/>
      <w:lvlText w:val="%4."/>
      <w:lvlJc w:val="left"/>
      <w:pPr>
        <w:ind w:left="18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35" w:hanging="480"/>
      </w:pPr>
    </w:lvl>
    <w:lvl w:ilvl="5" w:tplc="0409001B" w:tentative="1">
      <w:start w:val="1"/>
      <w:numFmt w:val="lowerRoman"/>
      <w:lvlText w:val="%6."/>
      <w:lvlJc w:val="right"/>
      <w:pPr>
        <w:ind w:left="2815" w:hanging="480"/>
      </w:pPr>
    </w:lvl>
    <w:lvl w:ilvl="6" w:tplc="0409000F" w:tentative="1">
      <w:start w:val="1"/>
      <w:numFmt w:val="decimal"/>
      <w:lvlText w:val="%7."/>
      <w:lvlJc w:val="left"/>
      <w:pPr>
        <w:ind w:left="32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75" w:hanging="480"/>
      </w:pPr>
    </w:lvl>
    <w:lvl w:ilvl="8" w:tplc="0409001B" w:tentative="1">
      <w:start w:val="1"/>
      <w:numFmt w:val="lowerRoman"/>
      <w:lvlText w:val="%9."/>
      <w:lvlJc w:val="right"/>
      <w:pPr>
        <w:ind w:left="4255" w:hanging="480"/>
      </w:pPr>
    </w:lvl>
  </w:abstractNum>
  <w:abstractNum w:abstractNumId="5" w15:restartNumberingAfterBreak="0">
    <w:nsid w:val="0C0B3DC2"/>
    <w:multiLevelType w:val="hybridMultilevel"/>
    <w:tmpl w:val="CC2C55A0"/>
    <w:lvl w:ilvl="0" w:tplc="B2A4D58A">
      <w:start w:val="1"/>
      <w:numFmt w:val="taiwaneseCountingThousand"/>
      <w:lvlText w:val="(%1)"/>
      <w:lvlJc w:val="left"/>
      <w:pPr>
        <w:ind w:left="622" w:hanging="48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" w15:restartNumberingAfterBreak="0">
    <w:nsid w:val="0F7810B0"/>
    <w:multiLevelType w:val="hybridMultilevel"/>
    <w:tmpl w:val="8F9A97A0"/>
    <w:lvl w:ilvl="0" w:tplc="6FD4BA48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 w:val="0"/>
        <w:bCs w:val="0"/>
        <w:strike w:val="0"/>
        <w:dstrike w:val="0"/>
        <w:color w:val="auto"/>
        <w:u w:val="none"/>
        <w:effect w:val="none"/>
        <w:lang w:eastAsia="zh-TW"/>
      </w:rPr>
    </w:lvl>
    <w:lvl w:ilvl="1" w:tplc="A642B5E0">
      <w:start w:val="1"/>
      <w:numFmt w:val="taiwaneseCountingThousand"/>
      <w:lvlText w:val="(%2)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bCs w:val="0"/>
        <w:strike w:val="0"/>
        <w:dstrike w:val="0"/>
        <w:color w:val="auto"/>
        <w:u w:val="none"/>
        <w:effect w:val="none"/>
        <w:lang w:eastAsia="zh-TW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4B46821"/>
    <w:multiLevelType w:val="hybridMultilevel"/>
    <w:tmpl w:val="0DDE4886"/>
    <w:lvl w:ilvl="0" w:tplc="3330370C">
      <w:start w:val="1"/>
      <w:numFmt w:val="taiwaneseCountingThousand"/>
      <w:lvlText w:val="(%1)"/>
      <w:lvlJc w:val="left"/>
      <w:pPr>
        <w:ind w:left="622" w:hanging="48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8" w15:restartNumberingAfterBreak="0">
    <w:nsid w:val="15103696"/>
    <w:multiLevelType w:val="hybridMultilevel"/>
    <w:tmpl w:val="C44AC7A8"/>
    <w:lvl w:ilvl="0" w:tplc="ED52EF8E">
      <w:start w:val="1"/>
      <w:numFmt w:val="decimal"/>
      <w:lvlText w:val="%1."/>
      <w:lvlJc w:val="left"/>
      <w:pPr>
        <w:tabs>
          <w:tab w:val="num" w:pos="732"/>
        </w:tabs>
        <w:ind w:left="732" w:hanging="360"/>
      </w:pPr>
      <w:rPr>
        <w:rFonts w:hAnsi="標楷體"/>
      </w:rPr>
    </w:lvl>
    <w:lvl w:ilvl="1" w:tplc="04090019">
      <w:start w:val="1"/>
      <w:numFmt w:val="ideographTraditional"/>
      <w:lvlText w:val="%2、"/>
      <w:lvlJc w:val="left"/>
      <w:pPr>
        <w:tabs>
          <w:tab w:val="num" w:pos="1332"/>
        </w:tabs>
        <w:ind w:left="1332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812"/>
        </w:tabs>
        <w:ind w:left="1812" w:hanging="480"/>
      </w:pPr>
    </w:lvl>
    <w:lvl w:ilvl="3" w:tplc="0409000F">
      <w:start w:val="1"/>
      <w:numFmt w:val="decimal"/>
      <w:lvlText w:val="%4."/>
      <w:lvlJc w:val="left"/>
      <w:pPr>
        <w:tabs>
          <w:tab w:val="num" w:pos="2292"/>
        </w:tabs>
        <w:ind w:left="2292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772"/>
        </w:tabs>
        <w:ind w:left="2772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3252"/>
        </w:tabs>
        <w:ind w:left="3252" w:hanging="480"/>
      </w:pPr>
    </w:lvl>
    <w:lvl w:ilvl="6" w:tplc="0409000F">
      <w:start w:val="1"/>
      <w:numFmt w:val="decimal"/>
      <w:lvlText w:val="%7."/>
      <w:lvlJc w:val="left"/>
      <w:pPr>
        <w:tabs>
          <w:tab w:val="num" w:pos="3732"/>
        </w:tabs>
        <w:ind w:left="3732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4212"/>
        </w:tabs>
        <w:ind w:left="4212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692"/>
        </w:tabs>
        <w:ind w:left="4692" w:hanging="480"/>
      </w:pPr>
    </w:lvl>
  </w:abstractNum>
  <w:abstractNum w:abstractNumId="9" w15:restartNumberingAfterBreak="0">
    <w:nsid w:val="180E181F"/>
    <w:multiLevelType w:val="hybridMultilevel"/>
    <w:tmpl w:val="08FCE9E6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B2A4D58A">
      <w:start w:val="1"/>
      <w:numFmt w:val="taiwaneseCountingThousand"/>
      <w:lvlText w:val="(%2)"/>
      <w:lvlJc w:val="left"/>
      <w:pPr>
        <w:ind w:left="1920" w:hanging="480"/>
      </w:pPr>
      <w:rPr>
        <w:rFonts w:hint="default"/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400" w:hanging="480"/>
      </w:pPr>
    </w:lvl>
    <w:lvl w:ilvl="3" w:tplc="0409000F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1DCC54AE"/>
    <w:multiLevelType w:val="hybridMultilevel"/>
    <w:tmpl w:val="2A3C9280"/>
    <w:lvl w:ilvl="0" w:tplc="3330370C">
      <w:start w:val="1"/>
      <w:numFmt w:val="taiwaneseCountingThousand"/>
      <w:lvlText w:val="(%1)"/>
      <w:lvlJc w:val="left"/>
      <w:pPr>
        <w:ind w:left="930" w:hanging="390"/>
      </w:pPr>
      <w:rPr>
        <w:rFonts w:ascii="Times New Roman" w:hAnsi="Times New Roman" w:hint="default"/>
        <w:color w:val="000000" w:themeColor="text1"/>
      </w:rPr>
    </w:lvl>
    <w:lvl w:ilvl="1" w:tplc="8B92F738">
      <w:start w:val="1"/>
      <w:numFmt w:val="decimal"/>
      <w:lvlText w:val="%2."/>
      <w:lvlJc w:val="left"/>
      <w:pPr>
        <w:ind w:left="1500" w:hanging="480"/>
      </w:pPr>
      <w:rPr>
        <w:rFonts w:cs="Times New Roman" w:hint="default"/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1980" w:hanging="480"/>
      </w:pPr>
    </w:lvl>
    <w:lvl w:ilvl="3" w:tplc="E482EC3E">
      <w:start w:val="1"/>
      <w:numFmt w:val="decimal"/>
      <w:lvlText w:val="(%4)"/>
      <w:lvlJc w:val="left"/>
      <w:pPr>
        <w:ind w:left="234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11" w15:restartNumberingAfterBreak="0">
    <w:nsid w:val="1EF13302"/>
    <w:multiLevelType w:val="hybridMultilevel"/>
    <w:tmpl w:val="1C3CAAF2"/>
    <w:lvl w:ilvl="0" w:tplc="3330370C">
      <w:start w:val="1"/>
      <w:numFmt w:val="taiwaneseCountingThousand"/>
      <w:lvlText w:val="(%1)"/>
      <w:lvlJc w:val="left"/>
      <w:pPr>
        <w:ind w:left="960" w:hanging="48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1FC170C4"/>
    <w:multiLevelType w:val="hybridMultilevel"/>
    <w:tmpl w:val="97C61630"/>
    <w:lvl w:ilvl="0" w:tplc="23469438">
      <w:start w:val="1"/>
      <w:numFmt w:val="decimal"/>
      <w:lvlText w:val="(%1)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3BA5ECC"/>
    <w:multiLevelType w:val="hybridMultilevel"/>
    <w:tmpl w:val="7AD8366E"/>
    <w:lvl w:ilvl="0" w:tplc="0BDEA362">
      <w:start w:val="1"/>
      <w:numFmt w:val="taiwaneseCountingThousand"/>
      <w:lvlText w:val="(%1)"/>
      <w:lvlJc w:val="left"/>
      <w:pPr>
        <w:ind w:left="527" w:hanging="39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ind w:left="4457" w:hanging="480"/>
      </w:pPr>
    </w:lvl>
  </w:abstractNum>
  <w:abstractNum w:abstractNumId="14" w15:restartNumberingAfterBreak="0">
    <w:nsid w:val="2418702D"/>
    <w:multiLevelType w:val="hybridMultilevel"/>
    <w:tmpl w:val="9E78DB7A"/>
    <w:lvl w:ilvl="0" w:tplc="3330370C">
      <w:start w:val="1"/>
      <w:numFmt w:val="taiwaneseCountingThousand"/>
      <w:lvlText w:val="(%1)"/>
      <w:lvlJc w:val="left"/>
      <w:pPr>
        <w:ind w:left="930" w:hanging="390"/>
      </w:pPr>
      <w:rPr>
        <w:rFonts w:ascii="Times New Roman" w:hAnsi="Times New Roman" w:hint="default"/>
        <w:color w:val="000000" w:themeColor="text1"/>
      </w:rPr>
    </w:lvl>
    <w:lvl w:ilvl="1" w:tplc="8B92F738">
      <w:start w:val="1"/>
      <w:numFmt w:val="decimal"/>
      <w:lvlText w:val="%2."/>
      <w:lvlJc w:val="left"/>
      <w:pPr>
        <w:ind w:left="1500" w:hanging="480"/>
      </w:pPr>
      <w:rPr>
        <w:rFonts w:cs="Times New Roman" w:hint="default"/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1980" w:hanging="480"/>
      </w:pPr>
    </w:lvl>
    <w:lvl w:ilvl="3" w:tplc="717C1B64">
      <w:start w:val="1"/>
      <w:numFmt w:val="taiwaneseCountingThousand"/>
      <w:lvlText w:val="%4、"/>
      <w:lvlJc w:val="left"/>
      <w:pPr>
        <w:ind w:left="2460" w:hanging="480"/>
      </w:pPr>
      <w:rPr>
        <w:rFonts w:ascii="Times New Roman" w:eastAsia="標楷體" w:hAnsi="Times New Roman" w:hint="default"/>
        <w:color w:val="000000" w:themeColor="text1"/>
      </w:r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15" w15:restartNumberingAfterBreak="0">
    <w:nsid w:val="2594521A"/>
    <w:multiLevelType w:val="hybridMultilevel"/>
    <w:tmpl w:val="3F8C35CE"/>
    <w:lvl w:ilvl="0" w:tplc="45D8D9C6">
      <w:start w:val="6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2CD81F78"/>
    <w:multiLevelType w:val="hybridMultilevel"/>
    <w:tmpl w:val="DD268076"/>
    <w:lvl w:ilvl="0" w:tplc="B2A4D58A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2E400DD0"/>
    <w:multiLevelType w:val="multilevel"/>
    <w:tmpl w:val="085AC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BF7215"/>
    <w:multiLevelType w:val="hybridMultilevel"/>
    <w:tmpl w:val="DB169326"/>
    <w:lvl w:ilvl="0" w:tplc="B2A4D58A">
      <w:start w:val="1"/>
      <w:numFmt w:val="taiwaneseCountingThousand"/>
      <w:lvlText w:val="(%1)"/>
      <w:lvlJc w:val="left"/>
      <w:pPr>
        <w:ind w:left="622" w:hanging="48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9" w15:restartNumberingAfterBreak="0">
    <w:nsid w:val="36F92EAD"/>
    <w:multiLevelType w:val="multilevel"/>
    <w:tmpl w:val="A5D68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515ABC"/>
    <w:multiLevelType w:val="hybridMultilevel"/>
    <w:tmpl w:val="2C5C3994"/>
    <w:lvl w:ilvl="0" w:tplc="1E74A9BE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1CB46DA"/>
    <w:multiLevelType w:val="hybridMultilevel"/>
    <w:tmpl w:val="15FA6BE6"/>
    <w:lvl w:ilvl="0" w:tplc="FD740AD6">
      <w:start w:val="1"/>
      <w:numFmt w:val="decimal"/>
      <w:lvlText w:val="(%1)"/>
      <w:lvlJc w:val="left"/>
      <w:pPr>
        <w:ind w:left="360" w:hanging="360"/>
      </w:pPr>
      <w:rPr>
        <w:sz w:val="2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20F77FA"/>
    <w:multiLevelType w:val="hybridMultilevel"/>
    <w:tmpl w:val="E1340ECC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8B92F738">
      <w:start w:val="1"/>
      <w:numFmt w:val="decimal"/>
      <w:lvlText w:val="%2."/>
      <w:lvlJc w:val="left"/>
      <w:pPr>
        <w:ind w:left="1920" w:hanging="480"/>
      </w:pPr>
      <w:rPr>
        <w:rFonts w:cs="Times New Roman" w:hint="default"/>
        <w:color w:val="000000" w:themeColor="text1"/>
      </w:rPr>
    </w:lvl>
    <w:lvl w:ilvl="2" w:tplc="0409001B">
      <w:start w:val="1"/>
      <w:numFmt w:val="lowerRoman"/>
      <w:lvlText w:val="%3."/>
      <w:lvlJc w:val="right"/>
      <w:pPr>
        <w:ind w:left="2400" w:hanging="480"/>
      </w:pPr>
    </w:lvl>
    <w:lvl w:ilvl="3" w:tplc="0409000F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460E4111"/>
    <w:multiLevelType w:val="hybridMultilevel"/>
    <w:tmpl w:val="D8DE35B8"/>
    <w:lvl w:ilvl="0" w:tplc="0409000D">
      <w:start w:val="1"/>
      <w:numFmt w:val="bullet"/>
      <w:lvlText w:val="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9DE0CD1"/>
    <w:multiLevelType w:val="hybridMultilevel"/>
    <w:tmpl w:val="C1F088D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4FEF45A3"/>
    <w:multiLevelType w:val="hybridMultilevel"/>
    <w:tmpl w:val="99524E5A"/>
    <w:lvl w:ilvl="0" w:tplc="B2A4D58A">
      <w:start w:val="1"/>
      <w:numFmt w:val="taiwaneseCountingThousand"/>
      <w:lvlText w:val="(%1)"/>
      <w:lvlJc w:val="left"/>
      <w:pPr>
        <w:ind w:left="960" w:hanging="48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0" w:hanging="480"/>
      </w:pPr>
    </w:lvl>
    <w:lvl w:ilvl="2" w:tplc="0409001B" w:tentative="1">
      <w:start w:val="1"/>
      <w:numFmt w:val="lowerRoman"/>
      <w:lvlText w:val="%3."/>
      <w:lvlJc w:val="right"/>
      <w:pPr>
        <w:ind w:left="480" w:hanging="480"/>
      </w:pPr>
    </w:lvl>
    <w:lvl w:ilvl="3" w:tplc="0409000F" w:tentative="1">
      <w:start w:val="1"/>
      <w:numFmt w:val="decimal"/>
      <w:lvlText w:val="%4."/>
      <w:lvlJc w:val="left"/>
      <w:pPr>
        <w:ind w:left="9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440" w:hanging="480"/>
      </w:pPr>
    </w:lvl>
    <w:lvl w:ilvl="5" w:tplc="0409001B" w:tentative="1">
      <w:start w:val="1"/>
      <w:numFmt w:val="lowerRoman"/>
      <w:lvlText w:val="%6."/>
      <w:lvlJc w:val="right"/>
      <w:pPr>
        <w:ind w:left="1920" w:hanging="480"/>
      </w:pPr>
    </w:lvl>
    <w:lvl w:ilvl="6" w:tplc="0409000F" w:tentative="1">
      <w:start w:val="1"/>
      <w:numFmt w:val="decimal"/>
      <w:lvlText w:val="%7."/>
      <w:lvlJc w:val="left"/>
      <w:pPr>
        <w:ind w:left="24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880" w:hanging="480"/>
      </w:pPr>
    </w:lvl>
    <w:lvl w:ilvl="8" w:tplc="0409001B" w:tentative="1">
      <w:start w:val="1"/>
      <w:numFmt w:val="lowerRoman"/>
      <w:lvlText w:val="%9."/>
      <w:lvlJc w:val="right"/>
      <w:pPr>
        <w:ind w:left="3360" w:hanging="480"/>
      </w:pPr>
    </w:lvl>
  </w:abstractNum>
  <w:abstractNum w:abstractNumId="26" w15:restartNumberingAfterBreak="0">
    <w:nsid w:val="501214F8"/>
    <w:multiLevelType w:val="multilevel"/>
    <w:tmpl w:val="5EF68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B862E9"/>
    <w:multiLevelType w:val="multilevel"/>
    <w:tmpl w:val="8D488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4076F5"/>
    <w:multiLevelType w:val="hybridMultilevel"/>
    <w:tmpl w:val="B09E39F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CD27499"/>
    <w:multiLevelType w:val="hybridMultilevel"/>
    <w:tmpl w:val="B6AA4824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5760CA4"/>
    <w:multiLevelType w:val="hybridMultilevel"/>
    <w:tmpl w:val="62BE6866"/>
    <w:lvl w:ilvl="0" w:tplc="0DBC60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90E5D36"/>
    <w:multiLevelType w:val="hybridMultilevel"/>
    <w:tmpl w:val="67440986"/>
    <w:lvl w:ilvl="0" w:tplc="3330370C">
      <w:start w:val="1"/>
      <w:numFmt w:val="taiwaneseCountingThousand"/>
      <w:lvlText w:val="(%1)"/>
      <w:lvlJc w:val="left"/>
      <w:pPr>
        <w:ind w:left="585" w:hanging="48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2" w15:restartNumberingAfterBreak="0">
    <w:nsid w:val="7BF008E7"/>
    <w:multiLevelType w:val="hybridMultilevel"/>
    <w:tmpl w:val="726E6BA6"/>
    <w:lvl w:ilvl="0" w:tplc="3330370C">
      <w:start w:val="1"/>
      <w:numFmt w:val="taiwaneseCountingThousand"/>
      <w:lvlText w:val="(%1)"/>
      <w:lvlJc w:val="left"/>
      <w:pPr>
        <w:ind w:left="611" w:hanging="48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091" w:hanging="480"/>
      </w:pPr>
    </w:lvl>
    <w:lvl w:ilvl="2" w:tplc="0409001B" w:tentative="1">
      <w:start w:val="1"/>
      <w:numFmt w:val="lowerRoman"/>
      <w:lvlText w:val="%3."/>
      <w:lvlJc w:val="right"/>
      <w:pPr>
        <w:ind w:left="1571" w:hanging="480"/>
      </w:pPr>
    </w:lvl>
    <w:lvl w:ilvl="3" w:tplc="0409000F" w:tentative="1">
      <w:start w:val="1"/>
      <w:numFmt w:val="decimal"/>
      <w:lvlText w:val="%4."/>
      <w:lvlJc w:val="left"/>
      <w:pPr>
        <w:ind w:left="20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1" w:hanging="480"/>
      </w:pPr>
    </w:lvl>
    <w:lvl w:ilvl="5" w:tplc="0409001B" w:tentative="1">
      <w:start w:val="1"/>
      <w:numFmt w:val="lowerRoman"/>
      <w:lvlText w:val="%6."/>
      <w:lvlJc w:val="right"/>
      <w:pPr>
        <w:ind w:left="3011" w:hanging="480"/>
      </w:pPr>
    </w:lvl>
    <w:lvl w:ilvl="6" w:tplc="0409000F" w:tentative="1">
      <w:start w:val="1"/>
      <w:numFmt w:val="decimal"/>
      <w:lvlText w:val="%7."/>
      <w:lvlJc w:val="left"/>
      <w:pPr>
        <w:ind w:left="34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1" w:hanging="480"/>
      </w:pPr>
    </w:lvl>
    <w:lvl w:ilvl="8" w:tplc="0409001B" w:tentative="1">
      <w:start w:val="1"/>
      <w:numFmt w:val="lowerRoman"/>
      <w:lvlText w:val="%9."/>
      <w:lvlJc w:val="right"/>
      <w:pPr>
        <w:ind w:left="4451" w:hanging="480"/>
      </w:pPr>
    </w:lvl>
  </w:abstractNum>
  <w:abstractNum w:abstractNumId="33" w15:restartNumberingAfterBreak="0">
    <w:nsid w:val="7F663F4D"/>
    <w:multiLevelType w:val="hybridMultilevel"/>
    <w:tmpl w:val="40486F02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7"/>
  </w:num>
  <w:num w:numId="2">
    <w:abstractNumId w:val="28"/>
  </w:num>
  <w:num w:numId="3">
    <w:abstractNumId w:val="12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23"/>
  </w:num>
  <w:num w:numId="7">
    <w:abstractNumId w:val="24"/>
  </w:num>
  <w:num w:numId="8">
    <w:abstractNumId w:val="16"/>
  </w:num>
  <w:num w:numId="9">
    <w:abstractNumId w:val="3"/>
  </w:num>
  <w:num w:numId="10">
    <w:abstractNumId w:val="17"/>
  </w:num>
  <w:num w:numId="11">
    <w:abstractNumId w:val="10"/>
  </w:num>
  <w:num w:numId="12">
    <w:abstractNumId w:val="20"/>
  </w:num>
  <w:num w:numId="13">
    <w:abstractNumId w:val="33"/>
  </w:num>
  <w:num w:numId="14">
    <w:abstractNumId w:val="22"/>
  </w:num>
  <w:num w:numId="15">
    <w:abstractNumId w:val="14"/>
  </w:num>
  <w:num w:numId="16">
    <w:abstractNumId w:val="9"/>
  </w:num>
  <w:num w:numId="17">
    <w:abstractNumId w:val="25"/>
  </w:num>
  <w:num w:numId="18">
    <w:abstractNumId w:val="11"/>
  </w:num>
  <w:num w:numId="19">
    <w:abstractNumId w:val="7"/>
  </w:num>
  <w:num w:numId="20">
    <w:abstractNumId w:val="31"/>
  </w:num>
  <w:num w:numId="21">
    <w:abstractNumId w:val="32"/>
  </w:num>
  <w:num w:numId="22">
    <w:abstractNumId w:val="13"/>
  </w:num>
  <w:num w:numId="23">
    <w:abstractNumId w:val="1"/>
  </w:num>
  <w:num w:numId="24">
    <w:abstractNumId w:val="5"/>
  </w:num>
  <w:num w:numId="25">
    <w:abstractNumId w:val="18"/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</w:num>
  <w:num w:numId="29">
    <w:abstractNumId w:val="26"/>
  </w:num>
  <w:num w:numId="30">
    <w:abstractNumId w:val="30"/>
  </w:num>
  <w:num w:numId="31">
    <w:abstractNumId w:val="0"/>
  </w:num>
  <w:num w:numId="32">
    <w:abstractNumId w:val="2"/>
  </w:num>
  <w:num w:numId="33">
    <w:abstractNumId w:val="15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263"/>
    <w:rsid w:val="00017D66"/>
    <w:rsid w:val="000C4F8A"/>
    <w:rsid w:val="00136357"/>
    <w:rsid w:val="00167C20"/>
    <w:rsid w:val="00182A25"/>
    <w:rsid w:val="002300A3"/>
    <w:rsid w:val="0029484D"/>
    <w:rsid w:val="002C36E3"/>
    <w:rsid w:val="00323C20"/>
    <w:rsid w:val="0037042E"/>
    <w:rsid w:val="0037409D"/>
    <w:rsid w:val="00415BDB"/>
    <w:rsid w:val="00467263"/>
    <w:rsid w:val="00482460"/>
    <w:rsid w:val="00665BB7"/>
    <w:rsid w:val="006B03B0"/>
    <w:rsid w:val="006D3E41"/>
    <w:rsid w:val="007844F8"/>
    <w:rsid w:val="007B43A0"/>
    <w:rsid w:val="009F7054"/>
    <w:rsid w:val="00A468BA"/>
    <w:rsid w:val="00C5203C"/>
    <w:rsid w:val="00C73ECE"/>
    <w:rsid w:val="00D1243E"/>
    <w:rsid w:val="00D57CBA"/>
    <w:rsid w:val="00DD3453"/>
    <w:rsid w:val="00E31B48"/>
    <w:rsid w:val="00F0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C3D6E1-36B9-4B20-859C-C693267D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263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link w:val="10"/>
    <w:qFormat/>
    <w:rsid w:val="00D57CBA"/>
    <w:pPr>
      <w:widowControl/>
      <w:outlineLvl w:val="0"/>
    </w:pPr>
    <w:rPr>
      <w:rFonts w:ascii="Nexus Serif" w:hAnsi="Nexus Serif" w:cs="新細明體"/>
      <w:b/>
      <w:bCs/>
      <w:color w:val="323232"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CB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D57CB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C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57CBA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rsid w:val="00D57CBA"/>
    <w:rPr>
      <w:rFonts w:ascii="Nexus Serif" w:eastAsia="新細明體" w:hAnsi="Nexus Serif" w:cs="新細明體"/>
      <w:b/>
      <w:bCs/>
      <w:color w:val="323232"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57CBA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D57CB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D57C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7CB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7C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7CBA"/>
    <w:rPr>
      <w:rFonts w:ascii="Times New Roman" w:eastAsia="新細明體" w:hAnsi="Times New Roman" w:cs="Times New Roman"/>
      <w:sz w:val="20"/>
      <w:szCs w:val="20"/>
    </w:rPr>
  </w:style>
  <w:style w:type="character" w:styleId="a9">
    <w:name w:val="Hyperlink"/>
    <w:basedOn w:val="a0"/>
    <w:uiPriority w:val="99"/>
    <w:unhideWhenUsed/>
    <w:rsid w:val="00D57CBA"/>
    <w:rPr>
      <w:rFonts w:ascii="Times New Roman" w:hAnsi="Times New Roman" w:cs="Times New Roman" w:hint="default"/>
      <w:color w:val="014366"/>
      <w:u w:val="single"/>
    </w:rPr>
  </w:style>
  <w:style w:type="paragraph" w:styleId="aa">
    <w:name w:val="Plain Text"/>
    <w:basedOn w:val="a"/>
    <w:link w:val="ab"/>
    <w:uiPriority w:val="99"/>
    <w:unhideWhenUsed/>
    <w:rsid w:val="00D57CBA"/>
    <w:rPr>
      <w:rFonts w:ascii="Calibri" w:hAnsi="Courier New" w:cs="Courier New"/>
    </w:rPr>
  </w:style>
  <w:style w:type="character" w:customStyle="1" w:styleId="ab">
    <w:name w:val="純文字 字元"/>
    <w:basedOn w:val="a0"/>
    <w:link w:val="aa"/>
    <w:uiPriority w:val="99"/>
    <w:rsid w:val="00D57CBA"/>
    <w:rPr>
      <w:rFonts w:ascii="Calibri" w:eastAsia="新細明體" w:hAnsi="Courier New" w:cs="Courier New"/>
      <w:szCs w:val="24"/>
    </w:rPr>
  </w:style>
  <w:style w:type="paragraph" w:styleId="ac">
    <w:name w:val="List Paragraph"/>
    <w:basedOn w:val="a"/>
    <w:uiPriority w:val="34"/>
    <w:qFormat/>
    <w:rsid w:val="00D57CBA"/>
    <w:pPr>
      <w:ind w:leftChars="200" w:left="480"/>
    </w:pPr>
  </w:style>
  <w:style w:type="table" w:styleId="ad">
    <w:name w:val="Table Grid"/>
    <w:basedOn w:val="a1"/>
    <w:rsid w:val="00D57CBA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af"/>
    <w:uiPriority w:val="99"/>
    <w:rsid w:val="00D57CBA"/>
    <w:pPr>
      <w:jc w:val="both"/>
    </w:pPr>
    <w:rPr>
      <w:szCs w:val="20"/>
    </w:rPr>
  </w:style>
  <w:style w:type="character" w:customStyle="1" w:styleId="af">
    <w:name w:val="本文 字元"/>
    <w:basedOn w:val="a0"/>
    <w:link w:val="ae"/>
    <w:uiPriority w:val="99"/>
    <w:rsid w:val="00D57CBA"/>
    <w:rPr>
      <w:rFonts w:ascii="Times New Roman" w:eastAsia="新細明體" w:hAnsi="Times New Roman" w:cs="Times New Roman"/>
      <w:szCs w:val="20"/>
    </w:rPr>
  </w:style>
  <w:style w:type="paragraph" w:styleId="21">
    <w:name w:val="Body Text 2"/>
    <w:basedOn w:val="a"/>
    <w:link w:val="22"/>
    <w:uiPriority w:val="99"/>
    <w:rsid w:val="00D57CBA"/>
    <w:pPr>
      <w:spacing w:after="120" w:line="480" w:lineRule="auto"/>
    </w:pPr>
  </w:style>
  <w:style w:type="character" w:customStyle="1" w:styleId="22">
    <w:name w:val="本文 2 字元"/>
    <w:basedOn w:val="a0"/>
    <w:link w:val="21"/>
    <w:uiPriority w:val="99"/>
    <w:rsid w:val="00D57CBA"/>
    <w:rPr>
      <w:rFonts w:ascii="Times New Roman" w:eastAsia="新細明體" w:hAnsi="Times New Roman" w:cs="Times New Roman"/>
      <w:szCs w:val="24"/>
    </w:rPr>
  </w:style>
  <w:style w:type="character" w:styleId="af0">
    <w:name w:val="page number"/>
    <w:basedOn w:val="a0"/>
    <w:rsid w:val="00D57CBA"/>
  </w:style>
  <w:style w:type="paragraph" w:customStyle="1" w:styleId="0-1">
    <w:name w:val="0-標1"/>
    <w:basedOn w:val="a"/>
    <w:uiPriority w:val="99"/>
    <w:rsid w:val="00D57CBA"/>
    <w:pPr>
      <w:spacing w:afterLines="300" w:after="300" w:line="0" w:lineRule="atLeast"/>
      <w:jc w:val="center"/>
    </w:pPr>
    <w:rPr>
      <w:rFonts w:eastAsia="文鼎中楷"/>
      <w:sz w:val="40"/>
    </w:rPr>
  </w:style>
  <w:style w:type="paragraph" w:customStyle="1" w:styleId="0-">
    <w:name w:val="0-作者"/>
    <w:basedOn w:val="a"/>
    <w:uiPriority w:val="99"/>
    <w:rsid w:val="00D57CBA"/>
    <w:pPr>
      <w:spacing w:afterLines="300" w:after="720" w:line="0" w:lineRule="atLeast"/>
      <w:jc w:val="center"/>
    </w:pPr>
    <w:rPr>
      <w:rFonts w:eastAsia="文鼎中楷"/>
      <w:sz w:val="28"/>
    </w:rPr>
  </w:style>
  <w:style w:type="paragraph" w:styleId="af1">
    <w:name w:val="Body Text Indent"/>
    <w:basedOn w:val="a"/>
    <w:link w:val="af2"/>
    <w:uiPriority w:val="99"/>
    <w:rsid w:val="00D57CBA"/>
    <w:pPr>
      <w:spacing w:after="120"/>
      <w:ind w:leftChars="200" w:left="480"/>
    </w:pPr>
  </w:style>
  <w:style w:type="character" w:customStyle="1" w:styleId="af2">
    <w:name w:val="本文縮排 字元"/>
    <w:basedOn w:val="a0"/>
    <w:link w:val="af1"/>
    <w:uiPriority w:val="99"/>
    <w:rsid w:val="00D57CBA"/>
    <w:rPr>
      <w:rFonts w:ascii="Times New Roman" w:eastAsia="新細明體" w:hAnsi="Times New Roman" w:cs="Times New Roman"/>
      <w:szCs w:val="24"/>
    </w:rPr>
  </w:style>
  <w:style w:type="character" w:styleId="af3">
    <w:name w:val="Strong"/>
    <w:basedOn w:val="a0"/>
    <w:qFormat/>
    <w:rsid w:val="00D57CBA"/>
    <w:rPr>
      <w:b/>
      <w:bCs/>
    </w:rPr>
  </w:style>
  <w:style w:type="paragraph" w:styleId="af4">
    <w:name w:val="Normal Indent"/>
    <w:basedOn w:val="a"/>
    <w:rsid w:val="00D57CBA"/>
    <w:pPr>
      <w:ind w:left="480"/>
    </w:pPr>
    <w:rPr>
      <w:szCs w:val="20"/>
    </w:rPr>
  </w:style>
  <w:style w:type="paragraph" w:styleId="af5">
    <w:name w:val="annotation text"/>
    <w:basedOn w:val="a"/>
    <w:link w:val="af6"/>
    <w:uiPriority w:val="99"/>
    <w:semiHidden/>
    <w:rsid w:val="00D57CBA"/>
    <w:rPr>
      <w:szCs w:val="20"/>
    </w:rPr>
  </w:style>
  <w:style w:type="character" w:customStyle="1" w:styleId="af6">
    <w:name w:val="註解文字 字元"/>
    <w:basedOn w:val="a0"/>
    <w:link w:val="af5"/>
    <w:uiPriority w:val="99"/>
    <w:semiHidden/>
    <w:rsid w:val="00D57CBA"/>
    <w:rPr>
      <w:rFonts w:ascii="Times New Roman" w:eastAsia="新細明體" w:hAnsi="Times New Roman" w:cs="Times New Roman"/>
      <w:szCs w:val="20"/>
    </w:rPr>
  </w:style>
  <w:style w:type="character" w:styleId="af7">
    <w:name w:val="annotation reference"/>
    <w:basedOn w:val="a0"/>
    <w:rsid w:val="00D57CBA"/>
    <w:rPr>
      <w:sz w:val="16"/>
      <w:szCs w:val="16"/>
    </w:rPr>
  </w:style>
  <w:style w:type="paragraph" w:styleId="Web">
    <w:name w:val="Normal (Web)"/>
    <w:basedOn w:val="a"/>
    <w:uiPriority w:val="99"/>
    <w:unhideWhenUsed/>
    <w:rsid w:val="00D57CB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type1">
    <w:name w:val="type1"/>
    <w:basedOn w:val="a0"/>
    <w:rsid w:val="00D57CBA"/>
    <w:rPr>
      <w:b/>
      <w:bCs/>
    </w:rPr>
  </w:style>
  <w:style w:type="character" w:customStyle="1" w:styleId="email4">
    <w:name w:val="email4"/>
    <w:basedOn w:val="a0"/>
    <w:rsid w:val="00D57CBA"/>
  </w:style>
  <w:style w:type="paragraph" w:customStyle="1" w:styleId="Default">
    <w:name w:val="Default"/>
    <w:rsid w:val="00D57CBA"/>
    <w:pPr>
      <w:widowControl w:val="0"/>
      <w:autoSpaceDE w:val="0"/>
      <w:autoSpaceDN w:val="0"/>
      <w:adjustRightInd w:val="0"/>
    </w:pPr>
    <w:rPr>
      <w:rFonts w:ascii="Utopia Std Caption" w:eastAsia="Utopia Std Caption" w:cs="Utopia Std Caption"/>
      <w:color w:val="000000"/>
      <w:kern w:val="0"/>
      <w:szCs w:val="24"/>
    </w:rPr>
  </w:style>
  <w:style w:type="paragraph" w:customStyle="1" w:styleId="Pa0">
    <w:name w:val="Pa0"/>
    <w:basedOn w:val="Default"/>
    <w:next w:val="Default"/>
    <w:uiPriority w:val="99"/>
    <w:rsid w:val="00D57CBA"/>
    <w:pPr>
      <w:spacing w:line="20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D57CBA"/>
    <w:rPr>
      <w:rFonts w:cs="Utopia Std Caption"/>
      <w:color w:val="000000"/>
      <w:sz w:val="18"/>
      <w:szCs w:val="18"/>
    </w:rPr>
  </w:style>
  <w:style w:type="character" w:customStyle="1" w:styleId="A50">
    <w:name w:val="A5"/>
    <w:uiPriority w:val="99"/>
    <w:rsid w:val="00D57CBA"/>
    <w:rPr>
      <w:rFonts w:ascii="Utopia Std Semibold" w:eastAsia="Utopia Std Semibold" w:cs="Utopia Std Semibold"/>
      <w:b/>
      <w:bCs/>
      <w:color w:val="000000"/>
      <w:sz w:val="12"/>
      <w:szCs w:val="12"/>
    </w:rPr>
  </w:style>
  <w:style w:type="paragraph" w:customStyle="1" w:styleId="test">
    <w:name w:val="test摘要"/>
    <w:basedOn w:val="a"/>
    <w:link w:val="test0"/>
    <w:rsid w:val="00D57CBA"/>
    <w:pPr>
      <w:spacing w:afterLines="50" w:after="50"/>
      <w:ind w:left="425" w:firstLine="425"/>
    </w:pPr>
    <w:rPr>
      <w:rFonts w:eastAsia="標楷體" w:hAnsi="標楷體"/>
    </w:rPr>
  </w:style>
  <w:style w:type="character" w:customStyle="1" w:styleId="test0">
    <w:name w:val="test摘要 字元"/>
    <w:link w:val="test"/>
    <w:rsid w:val="00D57CBA"/>
    <w:rPr>
      <w:rFonts w:ascii="Times New Roman" w:eastAsia="標楷體" w:hAnsi="標楷體" w:cs="Times New Roman"/>
      <w:szCs w:val="24"/>
    </w:rPr>
  </w:style>
  <w:style w:type="character" w:customStyle="1" w:styleId="st1">
    <w:name w:val="st1"/>
    <w:rsid w:val="00D57CBA"/>
  </w:style>
  <w:style w:type="character" w:customStyle="1" w:styleId="cit">
    <w:name w:val="cit"/>
    <w:basedOn w:val="a0"/>
    <w:rsid w:val="00D57CBA"/>
  </w:style>
  <w:style w:type="character" w:customStyle="1" w:styleId="doi1">
    <w:name w:val="doi1"/>
    <w:basedOn w:val="a0"/>
    <w:rsid w:val="00D57CBA"/>
  </w:style>
  <w:style w:type="character" w:customStyle="1" w:styleId="fm-citation-ids-label">
    <w:name w:val="fm-citation-ids-label"/>
    <w:basedOn w:val="a0"/>
    <w:rsid w:val="00D57CBA"/>
  </w:style>
  <w:style w:type="character" w:styleId="af8">
    <w:name w:val="Emphasis"/>
    <w:uiPriority w:val="20"/>
    <w:qFormat/>
    <w:rsid w:val="00D57CBA"/>
    <w:rPr>
      <w:i/>
      <w:iCs/>
    </w:rPr>
  </w:style>
  <w:style w:type="character" w:customStyle="1" w:styleId="highlight">
    <w:name w:val="highlight"/>
    <w:rsid w:val="00D57CBA"/>
  </w:style>
  <w:style w:type="character" w:customStyle="1" w:styleId="al-author-name-more">
    <w:name w:val="al-author-name-more"/>
    <w:rsid w:val="00D57CBA"/>
  </w:style>
  <w:style w:type="character" w:customStyle="1" w:styleId="fm-vol-iss-date">
    <w:name w:val="fm-vol-iss-date"/>
    <w:rsid w:val="00D57CBA"/>
  </w:style>
  <w:style w:type="paragraph" w:customStyle="1" w:styleId="title1">
    <w:name w:val="title1"/>
    <w:basedOn w:val="a"/>
    <w:rsid w:val="00D57CBA"/>
    <w:pPr>
      <w:widowControl/>
    </w:pPr>
    <w:rPr>
      <w:rFonts w:ascii="新細明體" w:hAnsi="新細明體" w:cs="新細明體"/>
      <w:kern w:val="0"/>
      <w:sz w:val="27"/>
      <w:szCs w:val="27"/>
    </w:rPr>
  </w:style>
  <w:style w:type="paragraph" w:customStyle="1" w:styleId="desc2">
    <w:name w:val="desc2"/>
    <w:basedOn w:val="a"/>
    <w:rsid w:val="00D57CBA"/>
    <w:pPr>
      <w:widowControl/>
    </w:pPr>
    <w:rPr>
      <w:rFonts w:ascii="新細明體" w:hAnsi="新細明體" w:cs="新細明體"/>
      <w:kern w:val="0"/>
      <w:sz w:val="26"/>
      <w:szCs w:val="26"/>
    </w:rPr>
  </w:style>
  <w:style w:type="paragraph" w:customStyle="1" w:styleId="details1">
    <w:name w:val="details1"/>
    <w:basedOn w:val="a"/>
    <w:rsid w:val="00D57CBA"/>
    <w:pPr>
      <w:widowControl/>
    </w:pPr>
    <w:rPr>
      <w:rFonts w:ascii="新細明體" w:hAnsi="新細明體" w:cs="新細明體"/>
      <w:kern w:val="0"/>
      <w:sz w:val="22"/>
      <w:szCs w:val="22"/>
    </w:rPr>
  </w:style>
  <w:style w:type="character" w:customStyle="1" w:styleId="jrnl">
    <w:name w:val="jrnl"/>
    <w:basedOn w:val="a0"/>
    <w:rsid w:val="00D57CBA"/>
  </w:style>
  <w:style w:type="paragraph" w:customStyle="1" w:styleId="CM36">
    <w:name w:val="CM36"/>
    <w:basedOn w:val="a"/>
    <w:next w:val="a"/>
    <w:uiPriority w:val="99"/>
    <w:rsid w:val="00D57CBA"/>
    <w:pPr>
      <w:autoSpaceDE w:val="0"/>
      <w:autoSpaceDN w:val="0"/>
      <w:adjustRightInd w:val="0"/>
    </w:pPr>
    <w:rPr>
      <w:rFonts w:ascii="Cambria,Bold" w:eastAsia="Cambria,Bold" w:hAnsi="Calibri"/>
      <w:kern w:val="0"/>
    </w:rPr>
  </w:style>
  <w:style w:type="character" w:customStyle="1" w:styleId="xref-sep1">
    <w:name w:val="xref-sep1"/>
    <w:basedOn w:val="a0"/>
    <w:rsid w:val="00D57CBA"/>
  </w:style>
  <w:style w:type="character" w:customStyle="1" w:styleId="name3">
    <w:name w:val="name3"/>
    <w:basedOn w:val="a0"/>
    <w:rsid w:val="00D57CBA"/>
  </w:style>
  <w:style w:type="character" w:customStyle="1" w:styleId="11">
    <w:name w:val="頁首1"/>
    <w:basedOn w:val="a0"/>
    <w:rsid w:val="00D57CBA"/>
  </w:style>
  <w:style w:type="paragraph" w:customStyle="1" w:styleId="back">
    <w:name w:val="back"/>
    <w:basedOn w:val="a"/>
    <w:rsid w:val="00D57CBA"/>
    <w:pPr>
      <w:widowControl/>
      <w:spacing w:after="330" w:line="330" w:lineRule="atLeast"/>
    </w:pPr>
    <w:rPr>
      <w:rFonts w:ascii="Verdana" w:hAnsi="Verdana" w:cs="新細明體"/>
      <w:color w:val="999999"/>
      <w:kern w:val="0"/>
      <w:sz w:val="17"/>
      <w:szCs w:val="17"/>
    </w:rPr>
  </w:style>
  <w:style w:type="character" w:customStyle="1" w:styleId="bkciteavail">
    <w:name w:val="bk_cite_avail"/>
    <w:basedOn w:val="a0"/>
    <w:rsid w:val="00D57CBA"/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D57CBA"/>
    <w:rPr>
      <w:b/>
      <w:bCs/>
      <w:sz w:val="20"/>
    </w:rPr>
  </w:style>
  <w:style w:type="character" w:customStyle="1" w:styleId="afa">
    <w:name w:val="註解主旨 字元"/>
    <w:basedOn w:val="af6"/>
    <w:link w:val="af9"/>
    <w:uiPriority w:val="99"/>
    <w:semiHidden/>
    <w:rsid w:val="00D57CBA"/>
    <w:rPr>
      <w:rFonts w:ascii="Times New Roman" w:eastAsia="新細明體" w:hAnsi="Times New Roman" w:cs="Times New Roman"/>
      <w:b/>
      <w:bCs/>
      <w:sz w:val="20"/>
      <w:szCs w:val="20"/>
    </w:rPr>
  </w:style>
  <w:style w:type="character" w:styleId="afb">
    <w:name w:val="line number"/>
    <w:basedOn w:val="a0"/>
    <w:uiPriority w:val="99"/>
    <w:semiHidden/>
    <w:unhideWhenUsed/>
    <w:rsid w:val="00D57CBA"/>
  </w:style>
  <w:style w:type="paragraph" w:styleId="afc">
    <w:name w:val="Revision"/>
    <w:hidden/>
    <w:uiPriority w:val="99"/>
    <w:semiHidden/>
    <w:rsid w:val="00D57CBA"/>
    <w:rPr>
      <w:rFonts w:ascii="Times New Roman" w:eastAsia="新細明體" w:hAnsi="Times New Roman" w:cs="Times New Roman"/>
      <w:szCs w:val="24"/>
    </w:rPr>
  </w:style>
  <w:style w:type="character" w:styleId="afd">
    <w:name w:val="FollowedHyperlink"/>
    <w:basedOn w:val="a0"/>
    <w:uiPriority w:val="99"/>
    <w:semiHidden/>
    <w:unhideWhenUsed/>
    <w:rsid w:val="00D57C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452AF-6E5E-4D13-828D-545ED7CD0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益堅 蔡</dc:creator>
  <cp:lastModifiedBy>益堅 蔡</cp:lastModifiedBy>
  <cp:revision>2</cp:revision>
  <cp:lastPrinted>2019-12-13T09:41:00Z</cp:lastPrinted>
  <dcterms:created xsi:type="dcterms:W3CDTF">2020-01-10T09:34:00Z</dcterms:created>
  <dcterms:modified xsi:type="dcterms:W3CDTF">2020-01-10T09:34:00Z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ECeu9MJX7sp9</vt:lpwstr>
  </property>
</Properties>
</file>